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46138A" w:rsidTr="00965C13">
        <w:tc>
          <w:tcPr>
            <w:tcW w:w="10314" w:type="dxa"/>
            <w:gridSpan w:val="5"/>
          </w:tcPr>
          <w:p w:rsidR="0046138A" w:rsidRPr="00750E48" w:rsidRDefault="0046138A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750E48">
              <w:rPr>
                <w:rFonts w:ascii="Comic Sans MS" w:hAnsi="Comic Sans MS"/>
                <w:b/>
                <w:sz w:val="28"/>
                <w:szCs w:val="24"/>
              </w:rPr>
              <w:t xml:space="preserve">  </w:t>
            </w:r>
          </w:p>
          <w:p w:rsidR="0046138A" w:rsidRPr="0046138A" w:rsidRDefault="0046138A" w:rsidP="0046138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38A">
              <w:rPr>
                <w:rFonts w:ascii="Comic Sans MS" w:hAnsi="Comic Sans MS"/>
                <w:b/>
                <w:sz w:val="32"/>
                <w:szCs w:val="32"/>
              </w:rPr>
              <w:t>План мероприятий по ГО и ЧС</w:t>
            </w:r>
          </w:p>
          <w:p w:rsidR="0046138A" w:rsidRPr="009F1491" w:rsidRDefault="00241964" w:rsidP="00461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14.09-20</w:t>
            </w:r>
            <w:r w:rsidR="0046138A" w:rsidRPr="0046138A">
              <w:rPr>
                <w:rFonts w:ascii="Comic Sans MS" w:hAnsi="Comic Sans MS"/>
                <w:b/>
                <w:sz w:val="32"/>
                <w:szCs w:val="32"/>
              </w:rPr>
              <w:t>.</w:t>
            </w:r>
            <w:r w:rsidR="0046138A">
              <w:rPr>
                <w:rFonts w:ascii="Comic Sans MS" w:hAnsi="Comic Sans MS"/>
                <w:b/>
                <w:sz w:val="32"/>
                <w:szCs w:val="32"/>
              </w:rPr>
              <w:t>09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стенда о правилах безопасного поведения учащихся при возникновении ЧС.</w:t>
            </w:r>
          </w:p>
        </w:tc>
        <w:tc>
          <w:tcPr>
            <w:tcW w:w="1701" w:type="dxa"/>
          </w:tcPr>
          <w:p w:rsidR="00836DA0" w:rsidRPr="009F1491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DA00FA">
              <w:rPr>
                <w:rFonts w:ascii="Times New Roman" w:hAnsi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.2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Обновление информации в уголках по безопасности в кабинетах ОУ.</w:t>
            </w:r>
          </w:p>
        </w:tc>
        <w:tc>
          <w:tcPr>
            <w:tcW w:w="1701" w:type="dxa"/>
          </w:tcPr>
          <w:p w:rsidR="00836DA0" w:rsidRPr="009F1491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 руководители,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rPr>
          <w:trHeight w:val="1249"/>
        </w:trPr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.3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 памяток «ЧС природного и техногенного характера».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Выставка в школьной библиотеке по теме ГО и ЧС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Проведение конкурсов, викторин на знание правил безопасного поведения</w:t>
            </w:r>
            <w:r w:rsidR="00DA00FA">
              <w:rPr>
                <w:rFonts w:ascii="Times New Roman" w:hAnsi="Times New Roman"/>
                <w:sz w:val="24"/>
                <w:szCs w:val="24"/>
              </w:rPr>
              <w:t xml:space="preserve"> при урагане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Показ учебных видеофильмов по обеспечению безопасной жизнедеятельности.</w:t>
            </w:r>
          </w:p>
        </w:tc>
        <w:tc>
          <w:tcPr>
            <w:tcW w:w="17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часы и беседы, посвященные борьбе с терроризмом.</w:t>
            </w:r>
          </w:p>
        </w:tc>
        <w:tc>
          <w:tcPr>
            <w:tcW w:w="1701" w:type="dxa"/>
          </w:tcPr>
          <w:p w:rsidR="00836DA0" w:rsidRPr="009F1491" w:rsidRDefault="000B1B5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36DA0">
              <w:rPr>
                <w:rFonts w:ascii="Times New Roman" w:hAnsi="Times New Roman"/>
                <w:sz w:val="24"/>
                <w:szCs w:val="24"/>
              </w:rPr>
              <w:t>.09.</w:t>
            </w:r>
            <w:r w:rsidR="002419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9F1D63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5б,5а</w:t>
            </w:r>
          </w:p>
          <w:p w:rsidR="00836DA0" w:rsidRPr="009F1491" w:rsidRDefault="009F1D6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Pr="009F1491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О.В.,  классные руководители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4536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Экскурсия в комнату истории МПВО-ГО-РСЧС курсов УМЦ.</w:t>
            </w:r>
          </w:p>
          <w:p w:rsidR="00836DA0" w:rsidRPr="009F1491" w:rsidRDefault="00836DA0" w:rsidP="00383C72">
            <w:pPr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DA0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</w:t>
            </w:r>
          </w:p>
          <w:p w:rsidR="00594CB2" w:rsidRPr="009F1491" w:rsidRDefault="00594CB2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01" w:type="dxa"/>
          </w:tcPr>
          <w:p w:rsidR="00836DA0" w:rsidRPr="009F1491" w:rsidRDefault="00594CB2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196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25" w:type="dxa"/>
          </w:tcPr>
          <w:p w:rsidR="00594CB2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241964" w:rsidRPr="009F1491" w:rsidRDefault="00241964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836DA0" w:rsidRPr="00755CB1" w:rsidRDefault="00836DA0" w:rsidP="00755CB1">
            <w:pPr>
              <w:rPr>
                <w:sz w:val="24"/>
                <w:szCs w:val="24"/>
              </w:rPr>
            </w:pPr>
            <w:r w:rsidRPr="00755CB1">
              <w:rPr>
                <w:sz w:val="24"/>
                <w:szCs w:val="24"/>
              </w:rPr>
              <w:t>Проведение Единого классного часа, посвящённого различным ЧС;</w:t>
            </w:r>
          </w:p>
          <w:p w:rsidR="00836DA0" w:rsidRPr="00DA00FA" w:rsidRDefault="00836DA0" w:rsidP="00DA00F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DA0" w:rsidRPr="009F1491" w:rsidRDefault="00755CB1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36DA0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00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О.В..</w:t>
            </w:r>
          </w:p>
        </w:tc>
      </w:tr>
      <w:tr w:rsidR="00836DA0" w:rsidTr="00383C72">
        <w:tc>
          <w:tcPr>
            <w:tcW w:w="851" w:type="dxa"/>
          </w:tcPr>
          <w:p w:rsidR="00836DA0" w:rsidRPr="009F1491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836DA0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Библиотечный час, посвящённый вопросам ГО и ЧС. </w:t>
            </w:r>
          </w:p>
          <w:p w:rsidR="00DA00FA" w:rsidRPr="009F1491" w:rsidRDefault="00DA00FA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0B1B5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15.09  13.30</w:t>
            </w:r>
          </w:p>
          <w:p w:rsidR="00F80DC1" w:rsidRPr="009F1491" w:rsidRDefault="000B1B5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80DC1">
              <w:rPr>
                <w:rFonts w:ascii="Times New Roman" w:hAnsi="Times New Roman"/>
                <w:sz w:val="24"/>
                <w:szCs w:val="24"/>
              </w:rPr>
              <w:t xml:space="preserve">.09  </w:t>
            </w: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001" w:type="dxa"/>
          </w:tcPr>
          <w:p w:rsidR="00687332" w:rsidRDefault="00687332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DA0" w:rsidRDefault="000B1B5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0853">
              <w:rPr>
                <w:rFonts w:ascii="Times New Roman" w:hAnsi="Times New Roman"/>
                <w:sz w:val="24"/>
                <w:szCs w:val="24"/>
              </w:rPr>
              <w:t>А</w:t>
            </w:r>
            <w:r w:rsidR="00486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DC1" w:rsidRDefault="006D0853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80DC1" w:rsidRPr="009F1491" w:rsidRDefault="00F80DC1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36DA0" w:rsidRDefault="00486ED1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  <w:p w:rsidR="00687332" w:rsidRDefault="000B1B5A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Григорьева Н.В.</w:t>
            </w:r>
            <w:r w:rsidR="006D08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9DC" w:rsidRPr="009F1491" w:rsidRDefault="000B1B5A" w:rsidP="006D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Н.С.</w:t>
            </w:r>
          </w:p>
        </w:tc>
      </w:tr>
    </w:tbl>
    <w:p w:rsidR="00836DA0" w:rsidRPr="00ED5330" w:rsidRDefault="00836DA0" w:rsidP="00836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169" w:rsidRDefault="00C96169"/>
    <w:sectPr w:rsidR="00C96169" w:rsidSect="0076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7EB7"/>
    <w:multiLevelType w:val="hybridMultilevel"/>
    <w:tmpl w:val="EC8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DA0"/>
    <w:rsid w:val="00007A8F"/>
    <w:rsid w:val="000B1B5A"/>
    <w:rsid w:val="0015474D"/>
    <w:rsid w:val="00241964"/>
    <w:rsid w:val="0024202A"/>
    <w:rsid w:val="004554A5"/>
    <w:rsid w:val="0046138A"/>
    <w:rsid w:val="00486ED1"/>
    <w:rsid w:val="00594CB2"/>
    <w:rsid w:val="005C5C61"/>
    <w:rsid w:val="00653EAF"/>
    <w:rsid w:val="00687332"/>
    <w:rsid w:val="006C6052"/>
    <w:rsid w:val="006D0853"/>
    <w:rsid w:val="007119DC"/>
    <w:rsid w:val="00755CB1"/>
    <w:rsid w:val="00836DA0"/>
    <w:rsid w:val="009D0BF2"/>
    <w:rsid w:val="009F1D63"/>
    <w:rsid w:val="009F2818"/>
    <w:rsid w:val="00AD333F"/>
    <w:rsid w:val="00B40E8A"/>
    <w:rsid w:val="00B706F9"/>
    <w:rsid w:val="00BA4F69"/>
    <w:rsid w:val="00C96169"/>
    <w:rsid w:val="00DA00FA"/>
    <w:rsid w:val="00DD23BD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DA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2018-09-14T07:01:00Z</dcterms:created>
  <dcterms:modified xsi:type="dcterms:W3CDTF">2020-09-09T06:16:00Z</dcterms:modified>
</cp:coreProperties>
</file>